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F9" w:rsidRDefault="008A5F6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C11F9" w:rsidRDefault="008A5F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软装陈设中国行软装陈设设计年度人物榜单申报表</w:t>
      </w:r>
    </w:p>
    <w:tbl>
      <w:tblPr>
        <w:tblW w:w="10064" w:type="dxa"/>
        <w:jc w:val="center"/>
        <w:tblLayout w:type="fixed"/>
        <w:tblLook w:val="04A0"/>
      </w:tblPr>
      <w:tblGrid>
        <w:gridCol w:w="2267"/>
        <w:gridCol w:w="1890"/>
        <w:gridCol w:w="1003"/>
        <w:gridCol w:w="1755"/>
        <w:gridCol w:w="1390"/>
        <w:gridCol w:w="229"/>
        <w:gridCol w:w="1530"/>
      </w:tblGrid>
      <w:tr w:rsidR="00DC11F9">
        <w:trPr>
          <w:trHeight w:hRule="exact" w:val="491"/>
          <w:jc w:val="center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申报人姓名</w:t>
            </w:r>
          </w:p>
        </w:tc>
        <w:tc>
          <w:tcPr>
            <w:tcW w:w="28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314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贯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所学专业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文化程度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证件号码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工作年限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单位职务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常住城市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申报人电话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邮箱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/QQ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联系人电话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808080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单位地址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50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职业类别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□设计师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设计管理者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□学者教授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□其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他</w:t>
            </w:r>
          </w:p>
        </w:tc>
      </w:tr>
      <w:tr w:rsidR="00DC11F9">
        <w:trPr>
          <w:trHeight w:val="890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选择项</w:t>
            </w:r>
          </w:p>
          <w:p w:rsidR="00DC11F9" w:rsidRDefault="008A5F68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（选中划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是否愿意加入中国建筑装饰协会会员</w:t>
            </w:r>
          </w:p>
          <w:p w:rsidR="00DC11F9" w:rsidRDefault="008A5F68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愿意□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未考虑□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已入会□</w:t>
            </w:r>
          </w:p>
        </w:tc>
      </w:tr>
      <w:tr w:rsidR="00DC11F9">
        <w:trPr>
          <w:trHeight w:val="774"/>
          <w:jc w:val="center"/>
        </w:trPr>
        <w:tc>
          <w:tcPr>
            <w:tcW w:w="22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DC11F9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1F9" w:rsidRDefault="008A5F68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是否有考虑</w:t>
            </w:r>
            <w:r>
              <w:rPr>
                <w:rFonts w:ascii="仿宋_GB2312" w:eastAsia="仿宋_GB2312" w:hAnsi="仿宋" w:cs="宋体" w:hint="eastAsia"/>
                <w:sz w:val="24"/>
              </w:rPr>
              <w:t>参与年度总榜单评选</w:t>
            </w:r>
          </w:p>
          <w:p w:rsidR="00DC11F9" w:rsidRDefault="008A5F68" w:rsidP="008A5F6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考虑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没有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考虑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</w:p>
        </w:tc>
      </w:tr>
      <w:tr w:rsidR="00DC11F9">
        <w:trPr>
          <w:trHeight w:hRule="exact" w:val="748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F9" w:rsidRDefault="008A5F68" w:rsidP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申报类别</w:t>
            </w:r>
          </w:p>
          <w:p w:rsidR="00DC11F9" w:rsidRDefault="008A5F68" w:rsidP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（选中划</w:t>
            </w:r>
            <w:r>
              <w:rPr>
                <w:rFonts w:ascii="仿宋" w:eastAsia="仿宋" w:hAnsi="仿宋" w:cstheme="minorBidi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cstheme="minorBidi" w:hint="eastAsia"/>
                <w:sz w:val="24"/>
              </w:rPr>
              <w:t>）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F9" w:rsidRDefault="008A5F68" w:rsidP="008A5F68">
            <w:pPr>
              <w:spacing w:afterLines="50" w:line="276" w:lineRule="auto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theme="minorEastAsia" w:hint="eastAsia"/>
                <w:b w:val="0"/>
                <w:bCs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年度软装陈设设计新势力人物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TOP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100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）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F9" w:rsidRDefault="008A5F68" w:rsidP="008A5F68">
            <w:pPr>
              <w:spacing w:afterLines="50"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人物类限</w:t>
            </w:r>
          </w:p>
          <w:p w:rsidR="00DC11F9" w:rsidRDefault="008A5F68" w:rsidP="008A5F68">
            <w:pPr>
              <w:spacing w:afterLines="50" w:line="276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选择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DC11F9">
        <w:trPr>
          <w:trHeight w:hRule="exact" w:val="710"/>
          <w:jc w:val="center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F9" w:rsidRDefault="00DC11F9" w:rsidP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F9" w:rsidRDefault="008A5F68" w:rsidP="008A5F68">
            <w:pPr>
              <w:spacing w:afterLines="50" w:line="276" w:lineRule="auto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theme="minorEastAsia" w:hint="eastAsia"/>
                <w:b w:val="0"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年度软装陈设设计杰出人物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TOP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100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）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F9" w:rsidRDefault="00DC11F9" w:rsidP="008A5F68">
            <w:pPr>
              <w:spacing w:afterLines="50" w:line="276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val="1066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申报理由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DC11F9" w:rsidRDefault="008A5F68">
            <w:pPr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主要专业（或业务）差异化特征、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2.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主张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理念</w:t>
            </w:r>
          </w:p>
        </w:tc>
      </w:tr>
      <w:tr w:rsidR="00DC11F9">
        <w:trPr>
          <w:trHeight w:val="1066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申报人</w:t>
            </w:r>
            <w:r>
              <w:rPr>
                <w:rFonts w:ascii="仿宋" w:eastAsia="仿宋" w:hAnsi="仿宋" w:cstheme="minorBidi" w:hint="eastAsia"/>
                <w:sz w:val="24"/>
              </w:rPr>
              <w:t>履历及简介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DC11F9">
        <w:trPr>
          <w:trHeight w:val="994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申报人宣传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推广方式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附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资料或说明</w:t>
            </w:r>
          </w:p>
        </w:tc>
      </w:tr>
      <w:tr w:rsidR="00DC11F9">
        <w:trPr>
          <w:trHeight w:hRule="exact" w:val="1101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申报人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社会责任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80" w:lineRule="exact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（绿色环保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慈善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社会职务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DC11F9">
        <w:trPr>
          <w:trHeight w:val="1059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lastRenderedPageBreak/>
              <w:t>已获得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荣誉情况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证明材料以附件表现</w:t>
            </w:r>
          </w:p>
        </w:tc>
      </w:tr>
      <w:tr w:rsidR="00DC11F9">
        <w:trPr>
          <w:trHeight w:val="1099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近年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主要项目案例列表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DC11F9">
        <w:trPr>
          <w:trHeight w:val="3618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申报人声明</w:t>
            </w:r>
          </w:p>
          <w:p w:rsidR="00DC11F9" w:rsidRDefault="00DC11F9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520" w:lineRule="exact"/>
              <w:ind w:firstLine="560"/>
              <w:jc w:val="left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本人已详细阅读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软装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陈设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中国行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活动文件，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自愿申报并承诺申报资料的真实性、合法性。同意参与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软装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陈设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中国行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组委会组织的相关学术、公益活动（时间另约），授权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软装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陈设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中国行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组委会宣传、推广、展示。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特此声明！</w:t>
            </w:r>
          </w:p>
          <w:p w:rsidR="00DC11F9" w:rsidRDefault="008A5F68">
            <w:pPr>
              <w:spacing w:line="520" w:lineRule="exact"/>
              <w:ind w:firstLine="560"/>
              <w:jc w:val="left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申报人（电子签名）：</w:t>
            </w:r>
          </w:p>
          <w:p w:rsidR="00DC11F9" w:rsidRDefault="008A5F68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DC11F9">
        <w:trPr>
          <w:cantSplit/>
          <w:trHeight w:hRule="exact" w:val="179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申报人单位意见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DC11F9" w:rsidRDefault="008A5F68">
            <w:pPr>
              <w:spacing w:after="100" w:line="520" w:lineRule="exact"/>
              <w:ind w:firstLineChars="1400" w:firstLine="392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单位电子公章：</w:t>
            </w:r>
          </w:p>
          <w:p w:rsidR="00DC11F9" w:rsidRDefault="008A5F68">
            <w:pPr>
              <w:spacing w:after="100" w:line="5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  <w:p w:rsidR="00DC11F9" w:rsidRDefault="00DC11F9">
            <w:pPr>
              <w:spacing w:after="10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</w:p>
        </w:tc>
      </w:tr>
      <w:tr w:rsidR="00DC11F9">
        <w:trPr>
          <w:cantSplit/>
          <w:trHeight w:hRule="exact" w:val="1719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/>
              <w:ind w:firstLineChars="100" w:firstLine="24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推荐组委会</w:t>
            </w:r>
          </w:p>
          <w:p w:rsidR="00DC11F9" w:rsidRDefault="008A5F68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专家组意见：</w:t>
            </w:r>
          </w:p>
          <w:p w:rsidR="00DC11F9" w:rsidRDefault="00DC11F9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DC11F9" w:rsidRDefault="008A5F68">
            <w:pPr>
              <w:spacing w:after="10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DC11F9" w:rsidRDefault="008A5F68" w:rsidP="008A5F68">
      <w:pPr>
        <w:jc w:val="left"/>
      </w:pPr>
      <w:r>
        <w:t>联系人</w:t>
      </w:r>
      <w:r>
        <w:rPr>
          <w:rFonts w:hint="eastAsia"/>
        </w:rPr>
        <w:t>：</w:t>
      </w:r>
      <w:r>
        <w:t>李老师</w:t>
      </w:r>
      <w:r>
        <w:rPr>
          <w:rFonts w:hint="eastAsia"/>
        </w:rPr>
        <w:t xml:space="preserve"> </w:t>
      </w:r>
      <w:r>
        <w:rPr>
          <w:rFonts w:hint="eastAsia"/>
        </w:rPr>
        <w:t>电话微信同号：</w:t>
      </w:r>
      <w:r>
        <w:rPr>
          <w:rFonts w:hint="eastAsia"/>
        </w:rPr>
        <w:t xml:space="preserve">13810587288  </w:t>
      </w:r>
      <w:r>
        <w:rPr>
          <w:rFonts w:hint="eastAsia"/>
        </w:rPr>
        <w:t>表格填写完整资料齐全一并发至：</w:t>
      </w:r>
      <w:r>
        <w:rPr>
          <w:rFonts w:hint="eastAsia"/>
        </w:rPr>
        <w:t>bjcbde@163.com</w:t>
      </w:r>
    </w:p>
    <w:sectPr w:rsidR="00DC11F9" w:rsidSect="00DC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1F9"/>
    <w:rsid w:val="008A5F68"/>
    <w:rsid w:val="00DC11F9"/>
    <w:rsid w:val="0652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F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C11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C11F9"/>
    <w:rPr>
      <w:b/>
    </w:rPr>
  </w:style>
  <w:style w:type="paragraph" w:customStyle="1" w:styleId="1">
    <w:name w:val="列出段落1"/>
    <w:basedOn w:val="a"/>
    <w:uiPriority w:val="99"/>
    <w:qFormat/>
    <w:rsid w:val="00DC11F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2020-04-23T14:10:00Z</dcterms:created>
  <dcterms:modified xsi:type="dcterms:W3CDTF">2020-07-12T08:13:00Z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